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82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муниципального нормативного правового акта – постановления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Об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утверждении Положения о проверке соблюдения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гражданином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,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замещавшим должность муниципальной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службы в администрации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запрета на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заключение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трудового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или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гражданско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правового договора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с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организаци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ей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в случаях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если отдельные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функции муниципального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административного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управления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данной организацией входили в должностные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служебные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)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обязанности муниципального служащего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 соблюдения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работодателем условий заключения трудового или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гражданско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правового договора с таким гражданином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Федеральными законами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273-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 противодействии коррупции»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марта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25-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 муниципальной службе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11.11.2022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